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6CA" w:rsidRDefault="003F06CA">
      <w:r>
        <w:rPr>
          <w:noProof/>
        </w:rPr>
        <w:drawing>
          <wp:inline distT="0" distB="0" distL="0" distR="0">
            <wp:extent cx="3019425" cy="1390650"/>
            <wp:effectExtent l="0" t="0" r="9525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64" cy="1393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6CA" w:rsidRPr="003F06CA" w:rsidRDefault="003F06CA" w:rsidP="003F06CA"/>
    <w:p w:rsidR="003F06CA" w:rsidRDefault="003F06CA" w:rsidP="003F06CA"/>
    <w:p w:rsidR="003F06CA" w:rsidRPr="003F06CA" w:rsidRDefault="003F06CA" w:rsidP="003F06CA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3F06CA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</w:t>
      </w:r>
      <w:proofErr w:type="gramStart"/>
      <w:r w:rsidRPr="003F06CA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化材系攜</w:t>
      </w:r>
      <w:proofErr w:type="gramEnd"/>
      <w:r w:rsidRPr="003F06CA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氣球社點燃上寮里新春熱潮溫暖</w:t>
      </w:r>
      <w:proofErr w:type="gramStart"/>
      <w:r w:rsidRPr="003F06CA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送暖迎馬年</w:t>
      </w:r>
      <w:proofErr w:type="gramEnd"/>
    </w:p>
    <w:p w:rsidR="003F06CA" w:rsidRPr="003F06CA" w:rsidRDefault="003F06CA" w:rsidP="003F06CA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3F06CA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3F06CA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3F06CA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3F06CA" w:rsidRPr="003F06CA" w:rsidRDefault="003F06CA" w:rsidP="003F06CA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3F06CA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3F06CA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3F06CA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3F06CA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3F06CA" w:rsidRPr="003F06CA" w:rsidRDefault="003F06CA" w:rsidP="003F06CA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3F06CA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3F06CA" w:rsidRPr="003F06CA" w:rsidRDefault="003F06CA" w:rsidP="003F06CA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01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19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12:51 </w:t>
      </w:r>
      <w:proofErr w:type="gramStart"/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01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19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3F06C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12:51</w:t>
      </w:r>
    </w:p>
    <w:p w:rsidR="003F06CA" w:rsidRPr="003F06CA" w:rsidRDefault="003F06CA" w:rsidP="003F06CA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5" name="圖片 5" descr="https://today-obs.line-scdn.net/0h9I7Q25-IZmYKKHlsvloZMTJ-ahc5TnxvKEopVSp9bVUvBCZnNhs1BX94aEp3THEyKk4tACspa1MjGyFlZ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9I7Q25-IZmYKKHlsvloZMTJ-ahc5TnxvKEopVSp9bVUvBCZnNhs1BX94aEp3THEyKk4tACspa1MjGyFlZQ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6CA" w:rsidRPr="003F06CA" w:rsidRDefault="003F06CA" w:rsidP="003F06CA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F06CA" w:rsidRPr="003F06CA" w:rsidRDefault="003F06CA" w:rsidP="003F06C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化材系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與氣球社攜手上寮里迎新春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師生跨域服務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共築幸福年節傳遞溫暖。〈圖／記者翻攝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下同〉</w:t>
      </w:r>
    </w:p>
    <w:p w:rsidR="003F06CA" w:rsidRPr="003F06CA" w:rsidRDefault="003F06CA" w:rsidP="003F06C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記者蔡宗憲／高雄報導】高雄市大寮區上寮里攜手輔英科大等單位於農曆春節前舉辦「新春揮毫暨關懷活動」，邀請社區居民齊聚一堂迎新年。輔英應用化學及材料科學系運用專業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冷製開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運手工皂，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讓民眾不需「晾皂」帶回家即可使用；獲獎的魔術氣球創意社則製作造型氣球，大人小孩搶著要，現場熱鬧滾滾，年味十足。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上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寮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3F06CA" w:rsidRPr="003F06CA" w:rsidRDefault="003F06CA" w:rsidP="003F06C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輔英科大參加「新春揮毫暨關懷活動」的有應用化學及材料科學系與魔術氣球創意社。林惠賢校長表示，輔英科大長期重視大學社會責任（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），並特別設置「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 Hub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的重要實踐，也期盼藉此促進學校與地方共榮發展。</w:t>
      </w:r>
    </w:p>
    <w:p w:rsidR="003F06CA" w:rsidRPr="003F06CA" w:rsidRDefault="003F06CA" w:rsidP="003F06C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化材系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王麗芬主任指出，傳統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冷製手工皂在脫模後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</w:p>
    <w:p w:rsidR="003F06CA" w:rsidRPr="003F06CA" w:rsidRDefault="003F06CA" w:rsidP="003F06CA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F06CA" w:rsidRPr="003F06CA" w:rsidRDefault="003F06CA" w:rsidP="003F06C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王麗芬說，開運手工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皂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顧名思義就是希望在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春節時求個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使用皂基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(Melt 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＆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amp; Pour) 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製作後冷卻成型，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脫模後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3F06CA" w:rsidRPr="003F06CA" w:rsidRDefault="003F06CA" w:rsidP="003F06C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現場不僅開運手工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皂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球，孩子們圍繞在學生身旁排隊索取，為社區增添滿滿年節歡樂氣息。</w:t>
      </w:r>
    </w:p>
    <w:p w:rsidR="003F06CA" w:rsidRPr="003F06CA" w:rsidRDefault="003F06CA" w:rsidP="003F06C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娛</w:t>
      </w:r>
      <w:proofErr w:type="gramEnd"/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人目的。</w:t>
      </w:r>
    </w:p>
    <w:p w:rsidR="003F06CA" w:rsidRPr="003F06CA" w:rsidRDefault="003F06CA" w:rsidP="003F06C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3F06CA" w:rsidRPr="003F06CA" w:rsidRDefault="003F06CA" w:rsidP="003F06CA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F06CA" w:rsidRPr="003F06CA" w:rsidRDefault="003F06CA" w:rsidP="003F06C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＃輔英科大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上寮里新春活動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開運手工皂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魔術氣球創意社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大學社會責任</w:t>
      </w:r>
      <w:r w:rsidRPr="003F06CA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</w:p>
    <w:p w:rsidR="003F06CA" w:rsidRPr="003F06CA" w:rsidRDefault="003F06CA" w:rsidP="003F06CA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4" name="圖片 4" descr="https://today-obs.line-scdn.net/0hYz6bAGl6BlULGxlfv2l5AjNNCiQ4fRxcKXhJNiwZWTAkN0JRY3VVNiscXHl2eUcEK3gaNC1MXWB2fhVXM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Yz6bAGl6BlULGxlfv2l5AjNNCiQ4fRxcKXhJNiwZWTAkN0JRY3VVNiscXHl2eUcEK3gaNC1MXWB2fhVXMA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6CA" w:rsidRPr="003F06CA" w:rsidRDefault="003F06CA" w:rsidP="003F06CA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F06CA" w:rsidRPr="003F06CA" w:rsidRDefault="003F06CA" w:rsidP="003F06CA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noProof/>
          <w:color w:val="111111"/>
          <w:kern w:val="0"/>
          <w:szCs w:val="24"/>
        </w:rPr>
        <w:lastRenderedPageBreak/>
        <w:drawing>
          <wp:inline distT="0" distB="0" distL="0" distR="0">
            <wp:extent cx="2667000" cy="2000250"/>
            <wp:effectExtent l="0" t="0" r="0" b="0"/>
            <wp:docPr id="3" name="圖片 3" descr="https://today-obs.line-scdn.net/0hbBthe6gRPW1JESJn_WNCOnFHMRx6dydka3UlW20Raw03PS5scn9uDmVFZkFtdXs-aSclD24YNFlkI3I4Ig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oday-obs.line-scdn.net/0hbBthe6gRPW1JESJn_WNCOnFHMRx6dydka3UlW20Raw03PS5scn9uDmVFZkFtdXs-aSclD24YNFlkI3I4Ig/w2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6CA" w:rsidRPr="003F06CA" w:rsidRDefault="003F06CA" w:rsidP="003F06CA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F06CA" w:rsidRPr="003F06CA" w:rsidRDefault="003F06CA" w:rsidP="003F06CA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F06CA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2" name="圖片 2" descr="https://today-obs.line-scdn.net/0h9I7Q25-IZmYKKHlsvloZMTJ-ahc5TnxvKEopVSp9bVUvBCZnNhs1BX94aEp3THEyKk4tACspa1MjGyFlZ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oday-obs.line-scdn.net/0h9I7Q25-IZmYKKHlsvloZMTJ-ahc5TnxvKEopVSp9bVUvBCZnNhs1BX94aEp3THEyKk4tACspa1MjGyFlZQ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A09" w:rsidRPr="003F06CA" w:rsidRDefault="00881A09" w:rsidP="003F06CA">
      <w:bookmarkStart w:id="0" w:name="_GoBack"/>
      <w:bookmarkEnd w:id="0"/>
    </w:p>
    <w:sectPr w:rsidR="00881A09" w:rsidRPr="003F06C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CA"/>
    <w:rsid w:val="003F06CA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335731-2D03-49EC-A89B-CAC131EB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F06C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3F06CA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F06C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3F06CA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3F06CA"/>
    <w:rPr>
      <w:color w:val="0000FF"/>
      <w:u w:val="single"/>
    </w:rPr>
  </w:style>
  <w:style w:type="character" w:customStyle="1" w:styleId="publish-info-text">
    <w:name w:val="publish-info-text"/>
    <w:basedOn w:val="a0"/>
    <w:rsid w:val="003F06CA"/>
  </w:style>
  <w:style w:type="character" w:customStyle="1" w:styleId="backdropad-start">
    <w:name w:val="backdropad-start"/>
    <w:basedOn w:val="a0"/>
    <w:rsid w:val="003F06CA"/>
  </w:style>
  <w:style w:type="paragraph" w:customStyle="1" w:styleId="css-1nl4e">
    <w:name w:val="css-1nl4e"/>
    <w:basedOn w:val="a"/>
    <w:rsid w:val="003F06C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3F0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6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9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8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7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288154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5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53001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06933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8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09597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58337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4429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51402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9094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27422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688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2026-03-05T03:26:00Z</dcterms:modified>
</cp:coreProperties>
</file>